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1B61" w14:textId="77777777" w:rsidR="00DC3D4D" w:rsidRDefault="00DC3D4D" w:rsidP="00DC3D4D">
      <w:pPr>
        <w:pStyle w:val="Footer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Apstiprināts </w:t>
      </w:r>
    </w:p>
    <w:p w14:paraId="2E952F15" w14:textId="6812B0E0" w:rsidR="00DC3D4D" w:rsidRDefault="00DC3D4D" w:rsidP="00DC3D4D">
      <w:pPr>
        <w:pStyle w:val="Footer"/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 Centra 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1.aprīļa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C3C001D" w14:textId="5C951D15" w:rsidR="00DC3D4D" w:rsidRDefault="00DC3D4D" w:rsidP="00DC3D4D">
      <w:pPr>
        <w:pStyle w:val="Footer"/>
        <w:ind w:left="10773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rīkojumu Nr.</w:t>
      </w:r>
      <w:r w:rsidRPr="00D23F71">
        <w:rPr>
          <w:rFonts w:ascii="Times New Roman" w:hAnsi="Times New Roman"/>
          <w:noProof/>
          <w:sz w:val="20"/>
          <w:szCs w:val="20"/>
        </w:rPr>
        <w:t xml:space="preserve"> </w:t>
      </w:r>
      <w:r w:rsidRPr="0066059A">
        <w:rPr>
          <w:rFonts w:ascii="Times New Roman" w:hAnsi="Times New Roman"/>
          <w:noProof/>
          <w:sz w:val="20"/>
          <w:szCs w:val="20"/>
        </w:rPr>
        <w:t>P-RIK/202</w:t>
      </w:r>
      <w:r>
        <w:rPr>
          <w:rFonts w:ascii="Times New Roman" w:hAnsi="Times New Roman"/>
          <w:noProof/>
          <w:sz w:val="20"/>
          <w:szCs w:val="20"/>
        </w:rPr>
        <w:t>5</w:t>
      </w:r>
      <w:r w:rsidRPr="0066059A">
        <w:rPr>
          <w:rFonts w:ascii="Times New Roman" w:hAnsi="Times New Roman"/>
          <w:noProof/>
          <w:sz w:val="20"/>
          <w:szCs w:val="20"/>
        </w:rPr>
        <w:t>-</w:t>
      </w:r>
      <w:r>
        <w:rPr>
          <w:rFonts w:ascii="Times New Roman" w:hAnsi="Times New Roman"/>
          <w:noProof/>
          <w:sz w:val="20"/>
          <w:szCs w:val="20"/>
        </w:rPr>
        <w:t>93</w:t>
      </w:r>
    </w:p>
    <w:p w14:paraId="14DD16F4" w14:textId="77777777" w:rsidR="00DC3D4D" w:rsidRDefault="00DC3D4D" w:rsidP="00DC3D4D">
      <w:pPr>
        <w:ind w:left="10773"/>
        <w:rPr>
          <w:rFonts w:ascii="Times New Roman" w:hAnsi="Times New Roman"/>
          <w:sz w:val="20"/>
          <w:szCs w:val="20"/>
        </w:rPr>
      </w:pPr>
    </w:p>
    <w:p w14:paraId="00C64DE2" w14:textId="52CE495E" w:rsidR="00DC3D4D" w:rsidRDefault="00DC3D4D" w:rsidP="00DC3D4D">
      <w:pPr>
        <w:ind w:left="1077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Spēkā no 202</w:t>
      </w:r>
      <w:r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.gada 1.</w:t>
      </w:r>
      <w:r>
        <w:rPr>
          <w:rFonts w:ascii="Times New Roman" w:hAnsi="Times New Roman"/>
          <w:sz w:val="20"/>
          <w:szCs w:val="20"/>
        </w:rPr>
        <w:t>aprīļa</w:t>
      </w:r>
    </w:p>
    <w:p w14:paraId="3A5C9020" w14:textId="7CD3FA08" w:rsidR="007E606D" w:rsidRDefault="003362F6" w:rsidP="00DC3D4D">
      <w:pPr>
        <w:jc w:val="center"/>
      </w:pPr>
      <w:r>
        <w:rPr>
          <w:noProof/>
        </w:rPr>
        <w:drawing>
          <wp:inline distT="0" distB="0" distL="0" distR="0" wp14:anchorId="6B2BFF30" wp14:editId="168B4D2F">
            <wp:extent cx="8465493" cy="528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1938" cy="529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606D" w:rsidSect="007E606D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06D"/>
    <w:rsid w:val="003362F6"/>
    <w:rsid w:val="003C58B1"/>
    <w:rsid w:val="007E606D"/>
    <w:rsid w:val="00DC3D4D"/>
    <w:rsid w:val="00F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7D66FC"/>
  <w15:chartTrackingRefBased/>
  <w15:docId w15:val="{9D4D92CA-4C21-4024-A9AD-4309D15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D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C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Freidenfelde</dc:creator>
  <cp:keywords/>
  <dc:description/>
  <cp:lastModifiedBy>Sarmīte Freidenfelde</cp:lastModifiedBy>
  <cp:revision>4</cp:revision>
  <dcterms:created xsi:type="dcterms:W3CDTF">2024-12-19T06:57:00Z</dcterms:created>
  <dcterms:modified xsi:type="dcterms:W3CDTF">2025-04-02T06:10:00Z</dcterms:modified>
</cp:coreProperties>
</file>